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25D" w:rsidRPr="0094459F" w:rsidRDefault="00B7625D" w:rsidP="00B7625D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 w:rsidR="00FA3A1C">
        <w:rPr>
          <w:rFonts w:asciiTheme="minorEastAsia" w:eastAsiaTheme="minorEastAsia" w:hAnsiTheme="minorEastAsia" w:hint="eastAsia"/>
        </w:rPr>
        <w:t>５</w:t>
      </w:r>
      <w:r w:rsidRPr="0094459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様式（第</w:t>
      </w:r>
      <w:r w:rsidR="00FA3A1C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条関係）</w:t>
      </w:r>
      <w:r w:rsidR="000B7A72">
        <w:rPr>
          <w:rFonts w:asciiTheme="minorEastAsia" w:eastAsiaTheme="minorEastAsia" w:hAnsiTheme="minorEastAsia" w:hint="eastAsia"/>
        </w:rPr>
        <w:t>セカンドキャリア向けインターンシップ交通費・宿泊費支援事業</w:t>
      </w: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山口県知事　様</w:t>
      </w: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B7625D" w:rsidRPr="0094459F" w:rsidRDefault="005C66A0" w:rsidP="005C66A0">
      <w:pPr>
        <w:ind w:rightChars="1500" w:right="330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住所</w:t>
      </w:r>
      <w:r w:rsidR="00B7625D" w:rsidRPr="0094459F">
        <w:rPr>
          <w:rFonts w:asciiTheme="minorEastAsia" w:eastAsiaTheme="minorEastAsia" w:hAnsiTheme="minorEastAsia" w:hint="eastAsia"/>
        </w:rPr>
        <w:t xml:space="preserve">　〒</w:t>
      </w:r>
    </w:p>
    <w:p w:rsidR="00B7625D" w:rsidRPr="005C66A0" w:rsidRDefault="00B7625D" w:rsidP="00B7625D">
      <w:pPr>
        <w:spacing w:line="360" w:lineRule="auto"/>
        <w:jc w:val="right"/>
        <w:rPr>
          <w:rFonts w:asciiTheme="minorEastAsia" w:eastAsiaTheme="minorEastAsia" w:hAnsiTheme="minorEastAsia"/>
        </w:rPr>
      </w:pPr>
    </w:p>
    <w:p w:rsidR="00B7625D" w:rsidRPr="0094459F" w:rsidRDefault="005C66A0" w:rsidP="00B7625D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</w:p>
    <w:p w:rsidR="00B7625D" w:rsidRPr="0094459F" w:rsidRDefault="00B7625D" w:rsidP="005C66A0">
      <w:pPr>
        <w:spacing w:line="360" w:lineRule="auto"/>
        <w:ind w:right="6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 </w:t>
      </w:r>
      <w:r w:rsidRPr="0094459F">
        <w:rPr>
          <w:rFonts w:asciiTheme="minorEastAsia" w:eastAsiaTheme="minorEastAsia" w:hAnsiTheme="minorEastAsia" w:hint="eastAsia"/>
        </w:rPr>
        <w:t xml:space="preserve">　　　　　　 </w:t>
      </w: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年度山口県県外キャリア人材確保応援事業補助金</w:t>
      </w:r>
      <w:r w:rsidRPr="0094459F">
        <w:rPr>
          <w:rFonts w:asciiTheme="minorEastAsia" w:eastAsiaTheme="minorEastAsia" w:hAnsiTheme="minorEastAsia" w:hint="eastAsia"/>
        </w:rPr>
        <w:t>実績報告書</w:t>
      </w: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年　　月　　日付け指令</w:t>
      </w:r>
      <w:r>
        <w:rPr>
          <w:rFonts w:asciiTheme="minorEastAsia" w:eastAsiaTheme="minorEastAsia" w:hAnsiTheme="minorEastAsia" w:hint="eastAsia"/>
        </w:rPr>
        <w:t xml:space="preserve">　　　産業人材第　　号で交付の決定を受けた標記補助金に係る補助事業</w:t>
      </w:r>
      <w:r w:rsidRPr="0094459F">
        <w:rPr>
          <w:rFonts w:asciiTheme="minorEastAsia" w:eastAsiaTheme="minorEastAsia" w:hAnsiTheme="minorEastAsia" w:hint="eastAsia"/>
        </w:rPr>
        <w:t>が下記のとおり完了したので、山口県補助金等</w:t>
      </w:r>
      <w:r>
        <w:rPr>
          <w:rFonts w:asciiTheme="minorEastAsia" w:eastAsiaTheme="minorEastAsia" w:hAnsiTheme="minorEastAsia" w:hint="eastAsia"/>
        </w:rPr>
        <w:t>交付規則（平成１８年山口県規則第１３８号）第</w:t>
      </w:r>
      <w:r w:rsidR="002479DB">
        <w:rPr>
          <w:rFonts w:asciiTheme="minorEastAsia" w:eastAsiaTheme="minorEastAsia" w:hAnsiTheme="minorEastAsia" w:hint="eastAsia"/>
        </w:rPr>
        <w:t>1</w:t>
      </w:r>
      <w:r w:rsidR="002479DB">
        <w:rPr>
          <w:rFonts w:asciiTheme="minorEastAsia" w:eastAsiaTheme="minorEastAsia" w:hAnsiTheme="minorEastAsia"/>
        </w:rPr>
        <w:t>1</w:t>
      </w:r>
      <w:r w:rsidR="002479DB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の規定により</w:t>
      </w:r>
      <w:r w:rsidRPr="0094459F">
        <w:rPr>
          <w:rFonts w:asciiTheme="minorEastAsia" w:eastAsiaTheme="minorEastAsia" w:hAnsiTheme="minorEastAsia" w:hint="eastAsia"/>
        </w:rPr>
        <w:t>、下記のとおり報告します。</w:t>
      </w: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4464DE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補助事業</w:t>
      </w:r>
      <w:r w:rsidRPr="0094459F">
        <w:rPr>
          <w:rFonts w:asciiTheme="minorEastAsia" w:eastAsiaTheme="minorEastAsia" w:hAnsiTheme="minorEastAsia" w:hint="eastAsia"/>
        </w:rPr>
        <w:t>に要した経費</w:t>
      </w:r>
    </w:p>
    <w:p w:rsidR="00B7625D" w:rsidRPr="0094459F" w:rsidRDefault="00B7625D" w:rsidP="00B7625D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(1)　</w:t>
      </w:r>
      <w:r>
        <w:rPr>
          <w:rFonts w:asciiTheme="minorEastAsia" w:eastAsiaTheme="minorEastAsia" w:hAnsiTheme="minorEastAsia" w:hint="eastAsia"/>
        </w:rPr>
        <w:t>補助</w:t>
      </w:r>
      <w:r w:rsidRPr="0094459F">
        <w:rPr>
          <w:rFonts w:asciiTheme="minorEastAsia" w:eastAsiaTheme="minorEastAsia" w:hAnsiTheme="minorEastAsia" w:hint="eastAsia"/>
        </w:rPr>
        <w:t>対象経費　　金　　　　　　　　　　　円</w:t>
      </w:r>
    </w:p>
    <w:p w:rsidR="00B7625D" w:rsidRPr="0094459F" w:rsidRDefault="00B7625D" w:rsidP="00B7625D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(2)　</w:t>
      </w:r>
      <w:r w:rsidRPr="00B035A0">
        <w:rPr>
          <w:rFonts w:asciiTheme="minorEastAsia" w:eastAsiaTheme="minorEastAsia" w:hAnsiTheme="minorEastAsia" w:hint="eastAsia"/>
          <w:spacing w:val="73"/>
          <w:kern w:val="0"/>
          <w:fitText w:val="1320" w:id="-1250097920"/>
        </w:rPr>
        <w:t>補助金</w:t>
      </w:r>
      <w:r w:rsidRPr="00B035A0">
        <w:rPr>
          <w:rFonts w:asciiTheme="minorEastAsia" w:eastAsiaTheme="minorEastAsia" w:hAnsiTheme="minorEastAsia" w:hint="eastAsia"/>
          <w:spacing w:val="1"/>
          <w:kern w:val="0"/>
          <w:fitText w:val="1320" w:id="-1250097920"/>
        </w:rPr>
        <w:t>額</w:t>
      </w:r>
      <w:r w:rsidRPr="0094459F">
        <w:rPr>
          <w:rFonts w:asciiTheme="minorEastAsia" w:eastAsiaTheme="minorEastAsia" w:hAnsiTheme="minorEastAsia" w:hint="eastAsia"/>
        </w:rPr>
        <w:t xml:space="preserve">　　金　　　　　　　　　　　円</w:t>
      </w: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pStyle w:val="a6"/>
        <w:ind w:right="880"/>
        <w:jc w:val="both"/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</w:p>
    <w:p w:rsidR="00B7625D" w:rsidRPr="0094459F" w:rsidRDefault="00B7625D" w:rsidP="00B7625D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B7625D" w:rsidRPr="0094459F" w:rsidRDefault="00B7625D" w:rsidP="00B7625D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セカンドキャリア向けインターンシップ実施証明書（別紙</w:t>
      </w:r>
      <w:r w:rsidR="003C1FFB">
        <w:rPr>
          <w:rFonts w:asciiTheme="minorEastAsia" w:eastAsiaTheme="minorEastAsia" w:hAnsiTheme="minorEastAsia" w:hint="eastAsia"/>
        </w:rPr>
        <w:t>５</w:t>
      </w:r>
      <w:r w:rsidR="004464DE">
        <w:rPr>
          <w:rFonts w:asciiTheme="minorEastAsia" w:eastAsiaTheme="minorEastAsia" w:hAnsiTheme="minorEastAsia" w:hint="eastAsia"/>
        </w:rPr>
        <w:t>）</w:t>
      </w:r>
    </w:p>
    <w:p w:rsidR="00B7625D" w:rsidRDefault="00B7625D" w:rsidP="004464DE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4464DE">
        <w:rPr>
          <w:rFonts w:asciiTheme="minorEastAsia" w:eastAsiaTheme="minorEastAsia" w:hAnsiTheme="minorEastAsia" w:hint="eastAsia"/>
        </w:rPr>
        <w:t>公共交通機関及び宿泊先等への支払を証する書類</w:t>
      </w:r>
      <w:r w:rsidR="004F39AB">
        <w:rPr>
          <w:rFonts w:asciiTheme="minorEastAsia" w:eastAsiaTheme="minorEastAsia" w:hAnsiTheme="minorEastAsia" w:hint="eastAsia"/>
        </w:rPr>
        <w:t>（領収書の写し等）</w:t>
      </w:r>
    </w:p>
    <w:p w:rsidR="00C21131" w:rsidRDefault="00C21131" w:rsidP="004464DE">
      <w:pPr>
        <w:ind w:firstLineChars="100" w:firstLine="220"/>
        <w:rPr>
          <w:rFonts w:asciiTheme="minorEastAsia" w:eastAsiaTheme="minorEastAsia" w:hAnsiTheme="minorEastAsia"/>
        </w:rPr>
      </w:pPr>
    </w:p>
    <w:p w:rsidR="00C21131" w:rsidRDefault="00C21131" w:rsidP="004464DE">
      <w:pPr>
        <w:ind w:firstLineChars="100" w:firstLine="220"/>
        <w:rPr>
          <w:rFonts w:asciiTheme="minorEastAsia" w:eastAsiaTheme="minorEastAsia" w:hAnsiTheme="minorEastAsia"/>
        </w:rPr>
      </w:pPr>
    </w:p>
    <w:p w:rsidR="00C21131" w:rsidRDefault="00C21131" w:rsidP="004464DE">
      <w:pPr>
        <w:ind w:firstLineChars="100" w:firstLine="220"/>
        <w:rPr>
          <w:rFonts w:asciiTheme="minorEastAsia" w:eastAsiaTheme="minorEastAsia" w:hAnsiTheme="minorEastAsia"/>
        </w:rPr>
      </w:pPr>
    </w:p>
    <w:p w:rsidR="00C21131" w:rsidRDefault="00C21131" w:rsidP="004464DE">
      <w:pPr>
        <w:ind w:firstLineChars="100" w:firstLine="220"/>
        <w:rPr>
          <w:rFonts w:asciiTheme="minorEastAsia" w:eastAsiaTheme="minorEastAsia" w:hAnsiTheme="minorEastAsia"/>
        </w:rPr>
      </w:pPr>
    </w:p>
    <w:p w:rsidR="00C21131" w:rsidRDefault="00C21131" w:rsidP="004464DE">
      <w:pPr>
        <w:ind w:firstLineChars="100" w:firstLine="220"/>
        <w:rPr>
          <w:rFonts w:asciiTheme="minorEastAsia" w:eastAsiaTheme="minorEastAsia" w:hAnsiTheme="minorEastAsia"/>
        </w:rPr>
      </w:pPr>
      <w:bookmarkStart w:id="0" w:name="_GoBack"/>
      <w:bookmarkEnd w:id="0"/>
    </w:p>
    <w:p w:rsidR="00D02481" w:rsidRDefault="00D02481" w:rsidP="00C21131">
      <w:pPr>
        <w:tabs>
          <w:tab w:val="center" w:pos="4252"/>
        </w:tabs>
        <w:rPr>
          <w:rFonts w:asciiTheme="minorEastAsia" w:eastAsiaTheme="minorEastAsia" w:hAnsiTheme="minorEastAsia"/>
        </w:rPr>
      </w:pPr>
    </w:p>
    <w:sectPr w:rsidR="00D02481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9F"/>
    <w:rsid w:val="00007D2B"/>
    <w:rsid w:val="00037D04"/>
    <w:rsid w:val="000478CE"/>
    <w:rsid w:val="000B7A72"/>
    <w:rsid w:val="00103A4D"/>
    <w:rsid w:val="00110CD5"/>
    <w:rsid w:val="001351E9"/>
    <w:rsid w:val="001352E0"/>
    <w:rsid w:val="00170260"/>
    <w:rsid w:val="00181C1F"/>
    <w:rsid w:val="001858B2"/>
    <w:rsid w:val="001E14FC"/>
    <w:rsid w:val="002479DB"/>
    <w:rsid w:val="002E450A"/>
    <w:rsid w:val="00334F0A"/>
    <w:rsid w:val="003820BC"/>
    <w:rsid w:val="003C1FFB"/>
    <w:rsid w:val="00415947"/>
    <w:rsid w:val="004464DE"/>
    <w:rsid w:val="00455D12"/>
    <w:rsid w:val="004754BE"/>
    <w:rsid w:val="004A35C8"/>
    <w:rsid w:val="004F39AB"/>
    <w:rsid w:val="00515123"/>
    <w:rsid w:val="00532A38"/>
    <w:rsid w:val="005C66A0"/>
    <w:rsid w:val="00600C24"/>
    <w:rsid w:val="0060344E"/>
    <w:rsid w:val="00635CFF"/>
    <w:rsid w:val="00637D5A"/>
    <w:rsid w:val="006470FA"/>
    <w:rsid w:val="00653DF6"/>
    <w:rsid w:val="00661B0D"/>
    <w:rsid w:val="006D3BA1"/>
    <w:rsid w:val="007766CD"/>
    <w:rsid w:val="007873AD"/>
    <w:rsid w:val="007D5FC0"/>
    <w:rsid w:val="00827DA1"/>
    <w:rsid w:val="00831DB9"/>
    <w:rsid w:val="008527BA"/>
    <w:rsid w:val="0094459F"/>
    <w:rsid w:val="00A16BEA"/>
    <w:rsid w:val="00A41E76"/>
    <w:rsid w:val="00A97040"/>
    <w:rsid w:val="00AA52D6"/>
    <w:rsid w:val="00B035A0"/>
    <w:rsid w:val="00B703C2"/>
    <w:rsid w:val="00B7625D"/>
    <w:rsid w:val="00C06389"/>
    <w:rsid w:val="00C2104F"/>
    <w:rsid w:val="00C21131"/>
    <w:rsid w:val="00C54B9D"/>
    <w:rsid w:val="00CB2719"/>
    <w:rsid w:val="00CF4D30"/>
    <w:rsid w:val="00D02481"/>
    <w:rsid w:val="00D2597F"/>
    <w:rsid w:val="00D326FA"/>
    <w:rsid w:val="00D40A2D"/>
    <w:rsid w:val="00D5309F"/>
    <w:rsid w:val="00E37858"/>
    <w:rsid w:val="00F0549B"/>
    <w:rsid w:val="00FA267E"/>
    <w:rsid w:val="00FA3A1C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46DC6275-E911-46F6-BD73-01EFAC2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佐々木　隆太</cp:lastModifiedBy>
  <cp:revision>18</cp:revision>
  <cp:lastPrinted>2023-06-01T09:09:00Z</cp:lastPrinted>
  <dcterms:created xsi:type="dcterms:W3CDTF">2020-03-04T04:11:00Z</dcterms:created>
  <dcterms:modified xsi:type="dcterms:W3CDTF">2023-06-22T01:48:00Z</dcterms:modified>
</cp:coreProperties>
</file>